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  <w:lang w:val="ru-RU"/>
        </w:rPr>
        <w:t>The Illusion of Foundations: How Unquestioned Beliefs Shape Human Suffering</w:t>
      </w:r>
    </w:p>
    <w:p>
      <w:pPr>
        <w:pStyle w:val="Heading4"/>
        <w:rPr/>
      </w:pPr>
      <w:r>
        <w:rPr>
          <w:rStyle w:val="Strong"/>
          <w:b/>
          <w:bCs/>
        </w:rPr>
        <w:t>1. The Core Revelation</w:t>
      </w:r>
    </w:p>
    <w:p>
      <w:pPr>
        <w:pStyle w:val="BodyText"/>
        <w:rPr/>
      </w:pPr>
      <w:r>
        <w:rPr/>
        <w:t xml:space="preserve">I have uncovered the deepest, most universal beliefs that every human being holds—beliefs that are entirely baseless. These are not opinions or worldviews; they are </w:t>
      </w:r>
      <w:r>
        <w:rPr>
          <w:rStyle w:val="Strong"/>
        </w:rPr>
        <w:t>axioms</w:t>
      </w:r>
      <w:r>
        <w:rPr/>
        <w:t xml:space="preserve">, absorbed unconsciously and accepted without question. They are the root of </w:t>
      </w:r>
      <w:r>
        <w:rPr>
          <w:rStyle w:val="Strong"/>
        </w:rPr>
        <w:t>all negative emotions, suffering, and psychological turmoil</w:t>
      </w:r>
      <w:r>
        <w:rPr/>
        <w:t>, yet no one ever examines them.</w:t>
      </w:r>
    </w:p>
    <w:p>
      <w:pPr>
        <w:pStyle w:val="BodyText"/>
        <w:rPr/>
      </w:pPr>
      <w:r>
        <w:rPr/>
        <w:t xml:space="preserve">Every person is convinced of things that have </w:t>
      </w:r>
      <w:r>
        <w:rPr>
          <w:rStyle w:val="Strong"/>
        </w:rPr>
        <w:t>no foundation whatsoever</w:t>
      </w:r>
      <w:r>
        <w:rPr/>
        <w:t xml:space="preserve">. These beliefs take the form of </w:t>
      </w:r>
      <w:r>
        <w:rPr>
          <w:rStyle w:val="Strong"/>
        </w:rPr>
        <w:t>rigid demands</w:t>
      </w:r>
      <w:r>
        <w:rPr/>
        <w:t xml:space="preserve">—toward ourselves, others, objects, and life itself. They manifest as absolute statements: </w:t>
      </w:r>
      <w:r>
        <w:rPr>
          <w:rStyle w:val="Emphasis"/>
        </w:rPr>
        <w:t>"This must happen," "I should feel this way," "They must behave like that."</w:t>
      </w:r>
      <w:r>
        <w:rPr/>
        <w:t xml:space="preserve"> From these demands arise all our emotional pain, our compulsive needs, and the endless cycle of striving to fulfill what we believe we </w:t>
      </w:r>
      <w:r>
        <w:rPr>
          <w:rStyle w:val="Emphasis"/>
        </w:rPr>
        <w:t>"must"</w:t>
      </w:r>
      <w:r>
        <w:rPr/>
        <w:t xml:space="preserve"> have or do.</w:t>
      </w:r>
    </w:p>
    <w:p>
      <w:pPr>
        <w:pStyle w:val="BodyText"/>
        <w:rPr/>
      </w:pPr>
      <w:r>
        <w:rPr/>
        <w:t xml:space="preserve">Imagine these beliefs as the </w:t>
      </w:r>
      <w:r>
        <w:rPr>
          <w:rStyle w:val="Strong"/>
        </w:rPr>
        <w:t>roots of a tree</w:t>
      </w:r>
      <w:r>
        <w:rPr/>
        <w:t xml:space="preserve">. Everything we experience—our emotions, desires, problems, and even our surface-level convictions—grows from them. Yet we live our lives on the </w:t>
      </w:r>
      <w:r>
        <w:rPr>
          <w:rStyle w:val="Strong"/>
        </w:rPr>
        <w:t>surface</w:t>
      </w:r>
      <w:r>
        <w:rPr/>
        <w:t xml:space="preserve">, tangled in the branches, convinced that the complexity we see </w:t>
      </w:r>
      <w:r>
        <w:rPr>
          <w:rStyle w:val="Emphasis"/>
        </w:rPr>
        <w:t>is</w:t>
      </w:r>
      <w:r>
        <w:rPr/>
        <w:t xml:space="preserve"> life. We never dig deeper to question the roots. We mistake the </w:t>
      </w:r>
      <w:r>
        <w:rPr>
          <w:rStyle w:val="Strong"/>
        </w:rPr>
        <w:t>projection</w:t>
      </w:r>
      <w:r>
        <w:rPr/>
        <w:t xml:space="preserve"> of these beliefs for reality itself.</w:t>
      </w:r>
    </w:p>
    <w:p>
      <w:pPr>
        <w:pStyle w:val="Style13"/>
        <w:rPr/>
      </w:pPr>
      <w:r>
        <w:rPr/>
      </w:r>
    </w:p>
    <w:p>
      <w:pPr>
        <w:pStyle w:val="Heading4"/>
        <w:rPr/>
      </w:pPr>
      <w:r>
        <w:rPr>
          <w:rStyle w:val="Strong"/>
          <w:b/>
          <w:bCs/>
        </w:rPr>
        <w:t>2. The Three Layers of Human Experience</w:t>
      </w:r>
    </w:p>
    <w:p>
      <w:pPr>
        <w:pStyle w:val="Heading5"/>
        <w:rPr/>
      </w:pPr>
      <w:r>
        <w:rPr>
          <w:rStyle w:val="Strong"/>
          <w:b/>
          <w:bCs/>
        </w:rPr>
        <w:t>Layer 1: The Matrix (Surface Level)</w:t>
      </w:r>
    </w:p>
    <w:p>
      <w:pPr>
        <w:pStyle w:val="BodyText"/>
        <w:rPr/>
      </w:pPr>
      <w:r>
        <w:rPr/>
        <w:t>This is where most people exist. It is the realm of: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Emotions and feelings</w:t>
      </w:r>
      <w:r>
        <w:rPr/>
        <w:t xml:space="preserve"> (joy, anger, fear, sadness)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Desires and needs</w:t>
      </w:r>
      <w:r>
        <w:rPr/>
        <w:t xml:space="preserve"> (cravings, goals, attachments)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Problems and conflicts</w:t>
      </w:r>
      <w:r>
        <w:rPr/>
        <w:t xml:space="preserve"> (stress, anxiety, frustration)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Surface beliefs</w:t>
      </w:r>
      <w:r>
        <w:rPr/>
        <w:t xml:space="preserve"> (morality, principles, worldviews, ideologies) </w:t>
      </w:r>
    </w:p>
    <w:p>
      <w:pPr>
        <w:pStyle w:val="BodyText"/>
        <w:rPr/>
      </w:pPr>
      <w:r>
        <w:rPr/>
        <w:t xml:space="preserve">Everything here is a </w:t>
      </w:r>
      <w:r>
        <w:rPr>
          <w:rStyle w:val="Strong"/>
        </w:rPr>
        <w:t>byproduct</w:t>
      </w:r>
      <w:r>
        <w:rPr/>
        <w:t xml:space="preserve"> of the deeper layers. People mistake this layer for reality because it feels tangible—yet it is entirely </w:t>
      </w:r>
      <w:r>
        <w:rPr>
          <w:rStyle w:val="Strong"/>
        </w:rPr>
        <w:t>constructed</w:t>
      </w:r>
      <w:r>
        <w:rPr/>
        <w:t xml:space="preserve"> by the beliefs beneath it.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/>
        <w:t xml:space="preserve">When someone says, </w:t>
      </w:r>
      <w:r>
        <w:rPr>
          <w:rStyle w:val="Emphasis"/>
        </w:rPr>
        <w:t>"This is wrong,"</w:t>
      </w:r>
      <w:r>
        <w:rPr/>
        <w:t xml:space="preserve"> they are describing an emotion triggered by a deeper belief (e.g., </w:t>
      </w:r>
      <w:r>
        <w:rPr>
          <w:rStyle w:val="Emphasis"/>
        </w:rPr>
        <w:t>"Things must be fair"</w:t>
      </w:r>
      <w:r>
        <w:rPr/>
        <w:t xml:space="preserve">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When they suffer, they blame external circumstances, never realizing their pain is </w:t>
      </w:r>
      <w:r>
        <w:rPr>
          <w:rStyle w:val="Strong"/>
        </w:rPr>
        <w:t>self-generated</w:t>
      </w:r>
      <w:r>
        <w:rPr/>
        <w:t xml:space="preserve"> by unexamined demands. </w:t>
      </w:r>
    </w:p>
    <w:p>
      <w:pPr>
        <w:pStyle w:val="BodyText"/>
        <w:rPr/>
      </w:pPr>
      <w:r>
        <w:rPr/>
        <w:t xml:space="preserve">This layer is a </w:t>
      </w:r>
      <w:r>
        <w:rPr>
          <w:rStyle w:val="Strong"/>
        </w:rPr>
        <w:t>hall of mirrors</w:t>
      </w:r>
      <w:r>
        <w:rPr/>
        <w:t xml:space="preserve">: people believe their emotions and thoughts reflect truth, but they are merely </w:t>
      </w:r>
      <w:r>
        <w:rPr>
          <w:rStyle w:val="Strong"/>
        </w:rPr>
        <w:t>echoes</w:t>
      </w:r>
      <w:r>
        <w:rPr/>
        <w:t xml:space="preserve"> of their own unquestioned convictions.</w:t>
      </w:r>
    </w:p>
    <w:p>
      <w:pPr>
        <w:pStyle w:val="Heading5"/>
        <w:rPr/>
      </w:pPr>
      <w:r>
        <w:rPr>
          <w:rStyle w:val="Strong"/>
          <w:b/>
          <w:bCs/>
        </w:rPr>
        <w:t>Layer 2: The Bedrock (Fundamental Beliefs)</w:t>
      </w:r>
    </w:p>
    <w:p>
      <w:pPr>
        <w:pStyle w:val="BodyText"/>
        <w:rPr/>
      </w:pPr>
      <w:r>
        <w:rPr/>
        <w:t xml:space="preserve">Beneath the surface lies the </w:t>
      </w:r>
      <w:r>
        <w:rPr>
          <w:rStyle w:val="Strong"/>
        </w:rPr>
        <w:t>true source</w:t>
      </w:r>
      <w:r>
        <w:rPr/>
        <w:t xml:space="preserve"> of all human experience: a set of </w:t>
      </w:r>
      <w:r>
        <w:rPr>
          <w:rStyle w:val="Strong"/>
        </w:rPr>
        <w:t>absolute, baseless demands</w:t>
      </w:r>
      <w:r>
        <w:rPr/>
        <w:t xml:space="preserve"> that we absorb from culture, upbringing, and collective conditioning. These are not logical conclusions—they are </w:t>
      </w:r>
      <w:r>
        <w:rPr>
          <w:rStyle w:val="Strong"/>
        </w:rPr>
        <w:t>arbitrary rules</w:t>
      </w:r>
      <w:r>
        <w:rPr/>
        <w:t xml:space="preserve"> we accept as truth without evidence.</w:t>
      </w:r>
    </w:p>
    <w:p>
      <w:pPr>
        <w:pStyle w:val="BodyText"/>
        <w:rPr/>
      </w:pPr>
      <w:r>
        <w:rPr/>
        <w:t>Examples: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Emphasis"/>
        </w:rPr>
        <w:t>"I must be loved."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Emphasis"/>
        </w:rPr>
        <w:t>"Life should be fair."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Emphasis"/>
        </w:rPr>
        <w:t>"I should never fail."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Emphasis"/>
        </w:rPr>
        <w:t>"Others must respect me."</w:t>
      </w:r>
      <w:r>
        <w:rPr/>
        <w:t xml:space="preserve"> </w:t>
      </w:r>
    </w:p>
    <w:p>
      <w:pPr>
        <w:pStyle w:val="BodyText"/>
        <w:rPr/>
      </w:pPr>
      <w:r>
        <w:rPr/>
        <w:t xml:space="preserve">These beliefs are </w:t>
      </w:r>
      <w:r>
        <w:rPr>
          <w:rStyle w:val="Strong"/>
        </w:rPr>
        <w:t>self-perpetuating</w:t>
      </w:r>
      <w:r>
        <w:rPr/>
        <w:t xml:space="preserve"> because no one questions them. They feel </w:t>
      </w:r>
      <w:r>
        <w:rPr>
          <w:rStyle w:val="Emphasis"/>
        </w:rPr>
        <w:t>obvious</w:t>
      </w:r>
      <w:r>
        <w:rPr/>
        <w:t xml:space="preserve">—yet they are </w:t>
      </w:r>
      <w:r>
        <w:rPr>
          <w:rStyle w:val="Strong"/>
        </w:rPr>
        <w:t>invented</w:t>
      </w:r>
      <w:r>
        <w:rPr/>
        <w:t>. They create the emotions and needs we experience on the surface.</w:t>
      </w:r>
    </w:p>
    <w:p>
      <w:pPr>
        <w:pStyle w:val="Heading5"/>
        <w:rPr/>
      </w:pPr>
      <w:r>
        <w:rPr>
          <w:rStyle w:val="Strong"/>
          <w:b/>
          <w:bCs/>
        </w:rPr>
        <w:t>Layer 3: The Illusion of Observation (The False Foundation)</w:t>
      </w:r>
    </w:p>
    <w:p>
      <w:pPr>
        <w:pStyle w:val="BodyText"/>
        <w:rPr/>
      </w:pPr>
      <w:r>
        <w:rPr/>
        <w:t xml:space="preserve">Some might argue that these fundamental beliefs are based on </w:t>
      </w:r>
      <w:r>
        <w:rPr>
          <w:rStyle w:val="Strong"/>
        </w:rPr>
        <w:t>observation</w:t>
      </w:r>
      <w:r>
        <w:rPr/>
        <w:t>—that we derive them from our experiences, feelings, and perceptions. But here’s the catch: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Observations themselves are baseless.</w:t>
      </w:r>
      <w:r>
        <w:rPr/>
        <w:t xml:space="preserve"> Our senses and emotions are </w:t>
      </w:r>
      <w:r>
        <w:rPr>
          <w:rStyle w:val="Strong"/>
        </w:rPr>
        <w:t>subjective</w:t>
      </w:r>
      <w:r>
        <w:rPr/>
        <w:t xml:space="preserve">, yet we treat them as objective truth.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We trust our feelings (e.g., </w:t>
      </w:r>
      <w:r>
        <w:rPr>
          <w:rStyle w:val="Emphasis"/>
        </w:rPr>
        <w:t>"This hurts, so it must be bad"</w:t>
      </w:r>
      <w:r>
        <w:rPr/>
        <w:t xml:space="preserve">) without realizing that </w:t>
      </w:r>
      <w:r>
        <w:rPr>
          <w:rStyle w:val="Strong"/>
        </w:rPr>
        <w:t>the feeling itself is a product of our beliefs</w:t>
      </w:r>
      <w:r>
        <w:rPr/>
        <w:t xml:space="preserve">. </w:t>
      </w:r>
    </w:p>
    <w:p>
      <w:pPr>
        <w:pStyle w:val="BodyText"/>
        <w:rPr/>
      </w:pPr>
      <w:r>
        <w:rPr/>
        <w:t xml:space="preserve">Most people never question this layer. They assume their perceptions are </w:t>
      </w:r>
      <w:r>
        <w:rPr>
          <w:rStyle w:val="Strong"/>
        </w:rPr>
        <w:t>neutral data</w:t>
      </w:r>
      <w:r>
        <w:rPr/>
        <w:t xml:space="preserve">, not realizing that their very act of observing is </w:t>
      </w:r>
      <w:r>
        <w:rPr>
          <w:rStyle w:val="Strong"/>
        </w:rPr>
        <w:t>shaped by their demands</w:t>
      </w:r>
      <w:r>
        <w:rPr/>
        <w:t>.</w:t>
      </w:r>
    </w:p>
    <w:p>
      <w:pPr>
        <w:pStyle w:val="BodyText"/>
        <w:rPr/>
      </w:pPr>
      <w:r>
        <w:rPr>
          <w:rStyle w:val="Strong"/>
        </w:rPr>
        <w:t>My breakthrough:</w:t>
      </w:r>
      <w:r>
        <w:rPr/>
        <w:t xml:space="preserve"> I stopped believing in my own observations, feelings, and sensations. When I saw that they had </w:t>
      </w:r>
      <w:r>
        <w:rPr>
          <w:rStyle w:val="Strong"/>
        </w:rPr>
        <w:t>no inherent meaning</w:t>
      </w:r>
      <w:r>
        <w:rPr/>
        <w:t>, the second layer—my fundamental beliefs—</w:t>
      </w:r>
      <w:r>
        <w:rPr>
          <w:rStyle w:val="Strong"/>
        </w:rPr>
        <w:t>collapsed</w:t>
      </w:r>
      <w:r>
        <w:rPr/>
        <w:t xml:space="preserve">. Without the illusion of a foundation, the beliefs dissolved. And with them, </w:t>
      </w:r>
      <w:r>
        <w:rPr>
          <w:rStyle w:val="Strong"/>
        </w:rPr>
        <w:t>all psychological suffering vanished</w:t>
      </w:r>
      <w:r>
        <w:rPr/>
        <w:t>.</w:t>
      </w:r>
    </w:p>
    <w:p>
      <w:pPr>
        <w:pStyle w:val="Style13"/>
        <w:rPr/>
      </w:pPr>
      <w:r>
        <w:rPr/>
      </w:r>
    </w:p>
    <w:p>
      <w:pPr>
        <w:pStyle w:val="Heading4"/>
        <w:rPr/>
      </w:pPr>
      <w:r>
        <w:rPr>
          <w:rStyle w:val="Strong"/>
          <w:b/>
          <w:bCs/>
        </w:rPr>
        <w:t>3. The Cycle of Self-Deception</w:t>
      </w:r>
    </w:p>
    <w:p>
      <w:pPr>
        <w:pStyle w:val="BodyText"/>
        <w:rPr/>
      </w:pPr>
      <w:r>
        <w:rPr/>
        <w:t>This is how the trap perpetuates itself: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Default Trust in Perception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Humans automatically believe their senses, emotions, and the words they use to describe them.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>
          <w:rStyle w:val="Emphasis"/>
        </w:rPr>
        <w:t>"I feel pain → Pain is bad → I must avoid pain."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Birth of Baseless Beliefs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From this trust, we absorb </w:t>
      </w:r>
      <w:r>
        <w:rPr>
          <w:rStyle w:val="Strong"/>
        </w:rPr>
        <w:t>unquestioned demands</w:t>
      </w:r>
      <w:r>
        <w:rPr/>
        <w:t xml:space="preserve"> (e.g., </w:t>
      </w:r>
      <w:r>
        <w:rPr>
          <w:rStyle w:val="Emphasis"/>
        </w:rPr>
        <w:t>"I must be happy"</w:t>
      </w:r>
      <w:r>
        <w:rPr/>
        <w:t xml:space="preserve">).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These demands generate </w:t>
      </w:r>
      <w:r>
        <w:rPr>
          <w:rStyle w:val="Strong"/>
        </w:rPr>
        <w:t>new emotions</w:t>
      </w:r>
      <w:r>
        <w:rPr/>
        <w:t xml:space="preserve"> (e.g., anxiety about not being happy).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Reinforcement Through Emotion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We then </w:t>
      </w:r>
      <w:r>
        <w:rPr>
          <w:rStyle w:val="Strong"/>
        </w:rPr>
        <w:t>trust the emotions</w:t>
      </w:r>
      <w:r>
        <w:rPr/>
        <w:t xml:space="preserve"> created by these beliefs, mistaking them for reality.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>
          <w:rStyle w:val="Emphasis"/>
        </w:rPr>
        <w:t>"I feel anxious → Anxiety means something is wrong → I must fix it."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The Self-Help Delusion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We create </w:t>
      </w:r>
      <w:r>
        <w:rPr>
          <w:rStyle w:val="Strong"/>
        </w:rPr>
        <w:t>strategies</w:t>
      </w:r>
      <w:r>
        <w:rPr/>
        <w:t xml:space="preserve"> to satisfy the needs our beliefs have invented.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>
          <w:rStyle w:val="Emphasis"/>
        </w:rPr>
        <w:t>"I need love → I must make people like me → If they don’t, I’ll suffer."</w:t>
      </w:r>
      <w:r>
        <w:rPr/>
        <w:t xml:space="preserve">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0" w:leader="none"/>
        </w:tabs>
        <w:ind w:hanging="283" w:start="1418"/>
        <w:rPr/>
      </w:pPr>
      <w:r>
        <w:rPr>
          <w:rStyle w:val="Strong"/>
        </w:rPr>
        <w:t>All beliefs are disguised demands.</w:t>
      </w:r>
      <w:r>
        <w:rPr/>
        <w:t xml:space="preserve"> </w:t>
      </w:r>
      <w:r>
        <w:rPr>
          <w:rStyle w:val="Emphasis"/>
        </w:rPr>
        <w:t>"I should be successful"</w:t>
      </w:r>
      <w:r>
        <w:rPr/>
        <w:t xml:space="preserve"> is just </w:t>
      </w:r>
      <w:r>
        <w:rPr>
          <w:rStyle w:val="Emphasis"/>
        </w:rPr>
        <w:t>"I demand success from myself."</w:t>
      </w:r>
      <w:r>
        <w:rPr/>
        <w:t xml:space="preserve"> </w:t>
      </w:r>
    </w:p>
    <w:p>
      <w:pPr>
        <w:pStyle w:val="Style13"/>
        <w:rPr/>
      </w:pPr>
      <w:r>
        <w:rPr/>
      </w:r>
    </w:p>
    <w:p>
      <w:pPr>
        <w:pStyle w:val="Heading4"/>
        <w:rPr/>
      </w:pPr>
      <w:r>
        <w:rPr>
          <w:rStyle w:val="Strong"/>
          <w:b/>
          <w:bCs/>
        </w:rPr>
        <w:t>4. The Only Two Choices</w:t>
      </w:r>
    </w:p>
    <w:p>
      <w:pPr>
        <w:pStyle w:val="BodyText"/>
        <w:rPr/>
      </w:pPr>
      <w:r>
        <w:rPr/>
        <w:t xml:space="preserve">There is </w:t>
      </w:r>
      <w:r>
        <w:rPr>
          <w:rStyle w:val="Strong"/>
        </w:rPr>
        <w:t>only one type of belief</w:t>
      </w:r>
      <w:r>
        <w:rPr/>
        <w:t xml:space="preserve"> that governs human life: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0" w:leader="none"/>
        </w:tabs>
        <w:ind w:hanging="283" w:start="709"/>
        <w:rPr/>
      </w:pPr>
      <w:r>
        <w:rPr/>
        <w:t xml:space="preserve">The conviction that </w:t>
      </w:r>
      <w:r>
        <w:rPr>
          <w:rStyle w:val="Strong"/>
        </w:rPr>
        <w:t>something must or must not be</w:t>
      </w:r>
      <w:r>
        <w:rPr/>
        <w:t xml:space="preserve">. </w:t>
      </w:r>
    </w:p>
    <w:p>
      <w:pPr>
        <w:pStyle w:val="BodyText"/>
        <w:rPr/>
      </w:pPr>
      <w:r>
        <w:rPr/>
        <w:t xml:space="preserve">The content of the belief doesn’t matter—whether it’s </w:t>
      </w:r>
      <w:r>
        <w:rPr>
          <w:rStyle w:val="Emphasis"/>
        </w:rPr>
        <w:t>"I must be rich"</w:t>
      </w:r>
      <w:r>
        <w:rPr/>
        <w:t xml:space="preserve"> or </w:t>
      </w:r>
      <w:r>
        <w:rPr>
          <w:rStyle w:val="Emphasis"/>
        </w:rPr>
        <w:t>"The world must be just"</w:t>
      </w:r>
      <w:r>
        <w:rPr/>
        <w:t xml:space="preserve">—the </w:t>
      </w:r>
      <w:r>
        <w:rPr>
          <w:rStyle w:val="Strong"/>
        </w:rPr>
        <w:t>structure</w:t>
      </w:r>
      <w:r>
        <w:rPr/>
        <w:t xml:space="preserve"> is identical: a </w:t>
      </w:r>
      <w:r>
        <w:rPr>
          <w:rStyle w:val="Strong"/>
        </w:rPr>
        <w:t>demand</w:t>
      </w:r>
      <w:r>
        <w:rPr/>
        <w:t xml:space="preserve"> with no foundation.</w:t>
      </w:r>
    </w:p>
    <w:p>
      <w:pPr>
        <w:pStyle w:val="BodyText"/>
        <w:rPr/>
      </w:pPr>
      <w:r>
        <w:rPr/>
        <w:t xml:space="preserve">This means there are </w:t>
      </w:r>
      <w:r>
        <w:rPr>
          <w:rStyle w:val="Strong"/>
        </w:rPr>
        <w:t>only two possibilities</w:t>
      </w:r>
      <w:r>
        <w:rPr/>
        <w:t xml:space="preserve"> for any human being: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You hold the belief</w:t>
      </w:r>
      <w:r>
        <w:rPr/>
        <w:t xml:space="preserve"> that something </w:t>
      </w:r>
      <w:r>
        <w:rPr>
          <w:rStyle w:val="Emphasis"/>
        </w:rPr>
        <w:t>must</w:t>
      </w:r>
      <w:r>
        <w:rPr/>
        <w:t xml:space="preserve"> be a certain way.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0" w:leader="none"/>
        </w:tabs>
        <w:spacing w:before="0" w:after="0"/>
        <w:ind w:hanging="283" w:start="1418"/>
        <w:rPr/>
      </w:pPr>
      <w:r>
        <w:rPr/>
        <w:t xml:space="preserve">Result: Suffering, struggle, and endless chasing of invented needs.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You do not hold the belief.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0" w:leader="none"/>
        </w:tabs>
        <w:ind w:hanging="283" w:start="1418"/>
        <w:rPr/>
      </w:pPr>
      <w:r>
        <w:rPr/>
        <w:t xml:space="preserve">Result: Freedom. No emotional turmoil. No artificial problems. </w:t>
      </w:r>
    </w:p>
    <w:p>
      <w:pPr>
        <w:pStyle w:val="Style13"/>
        <w:rPr/>
      </w:pPr>
      <w:r>
        <w:rPr/>
      </w:r>
    </w:p>
    <w:p>
      <w:pPr>
        <w:pStyle w:val="Heading4"/>
        <w:rPr/>
      </w:pPr>
      <w:r>
        <w:rPr>
          <w:rStyle w:val="Strong"/>
          <w:b/>
          <w:bCs/>
        </w:rPr>
        <w:t>5. The List of Universal Demands</w:t>
      </w:r>
    </w:p>
    <w:p>
      <w:pPr>
        <w:pStyle w:val="BodyText"/>
        <w:rPr/>
      </w:pPr>
      <w:r>
        <w:rPr/>
        <w:t xml:space="preserve">In the following files, I will reveal </w:t>
      </w:r>
      <w:r>
        <w:rPr>
          <w:rStyle w:val="Strong"/>
        </w:rPr>
        <w:t>the exact baseless demands</w:t>
      </w:r>
      <w:r>
        <w:rPr/>
        <w:t xml:space="preserve"> that every human unconsciously accepts—demands that generate all their pain. They are interconnected, forming a </w:t>
      </w:r>
      <w:r>
        <w:rPr>
          <w:rStyle w:val="Strong"/>
        </w:rPr>
        <w:t>web of illusion</w:t>
      </w:r>
      <w:r>
        <w:rPr/>
        <w:t xml:space="preserve"> that most will never escape.</w:t>
      </w:r>
    </w:p>
    <w:p>
      <w:pPr>
        <w:pStyle w:val="BodyText"/>
        <w:rPr/>
      </w:pPr>
      <w:r>
        <w:rPr>
          <w:rStyle w:val="Strong"/>
        </w:rPr>
        <w:t>The path to freedom is simple but radical: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See each demand for what it is:</w:t>
      </w:r>
      <w:r>
        <w:rPr/>
        <w:t xml:space="preserve"> an invented rule.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spacing w:before="0" w:after="0"/>
        <w:ind w:hanging="283" w:start="709"/>
        <w:rPr/>
      </w:pPr>
      <w:r>
        <w:rPr>
          <w:rStyle w:val="Strong"/>
        </w:rPr>
        <w:t>Stop believing in it.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0" w:leader="none"/>
        </w:tabs>
        <w:ind w:hanging="283" w:start="709"/>
        <w:rPr/>
      </w:pPr>
      <w:r>
        <w:rPr>
          <w:rStyle w:val="Strong"/>
        </w:rPr>
        <w:t>Watch your suffering dissolve.</w:t>
      </w:r>
      <w:r>
        <w:rPr/>
        <w:t xml:space="preserve"> </w:t>
      </w:r>
    </w:p>
    <w:p>
      <w:pPr>
        <w:pStyle w:val="Style13"/>
        <w:rPr/>
      </w:pPr>
      <w:r>
        <w:rPr/>
      </w:r>
    </w:p>
    <w:p>
      <w:pPr>
        <w:pStyle w:val="Heading3"/>
        <w:rPr/>
      </w:pPr>
      <w:r>
        <w:rPr>
          <w:rStyle w:val="Strong"/>
          <w:b/>
          <w:bCs/>
        </w:rPr>
        <w:t>Final Observation</w:t>
      </w:r>
    </w:p>
    <w:p>
      <w:pPr>
        <w:pStyle w:val="BodyText"/>
        <w:rPr/>
      </w:pPr>
      <w:r>
        <w:rPr/>
        <w:t xml:space="preserve">Humans live in a </w:t>
      </w:r>
      <w:r>
        <w:rPr>
          <w:rStyle w:val="Strong"/>
        </w:rPr>
        <w:t>self-created prison</w:t>
      </w:r>
      <w:r>
        <w:rPr/>
        <w:t xml:space="preserve">. The bars are their own unquestioned demands. The key is </w:t>
      </w:r>
      <w:r>
        <w:rPr>
          <w:rStyle w:val="Strong"/>
        </w:rPr>
        <w:t>not to change the world, but to see the bars for what they are—illusions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/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1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Style11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Style11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1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1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9">
    <w:name w:val="Маркеры"/>
    <w:qFormat/>
    <w:rPr>
      <w:rFonts w:ascii="OpenSymbol" w:hAnsi="OpenSymbol" w:eastAsia="OpenSymbol" w:cs="OpenSymbol"/>
    </w:rPr>
  </w:style>
  <w:style w:type="character" w:styleId="Style10">
    <w:name w:val="Символ нумерации"/>
    <w:qFormat/>
    <w:rPr/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Style13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22</TotalTime>
  <Application>LibreOffice/24.2.1.2$Windows_X86_64 LibreOffice_project/db4def46b0453cc22e2d0305797cf981b68ef5ac</Application>
  <AppVersion>15.0000</AppVersion>
  <Pages>3</Pages>
  <Words>950</Words>
  <Characters>4852</Characters>
  <CharactersWithSpaces>5722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2026-03-22T05:39:38Z</dcterms:created>
  <dc:creator/>
  <dc:description/>
  <dc:language>ru-RU</dc:language>
  <cp:lastModifiedBy/>
  <dcterms:modified xsi:type="dcterms:W3CDTF">2026-03-22T20:40:11Z</dcterms:modified>
  <cp:revision>7</cp:revision>
  <dc:subject/>
  <dc:title>Calibri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